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12" w:rsidRPr="002864D8" w:rsidRDefault="006D4712" w:rsidP="006D4712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АДМИНИСТРАЦИЯ</w:t>
      </w:r>
    </w:p>
    <w:p w:rsidR="006D4712" w:rsidRPr="002864D8" w:rsidRDefault="006D4712" w:rsidP="006D4712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ГОСТОМЛЯНСКОГО СЕЛЬСОВЕТА</w:t>
      </w:r>
    </w:p>
    <w:p w:rsidR="006D4712" w:rsidRPr="002864D8" w:rsidRDefault="006D4712" w:rsidP="006D4712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МЕДВЕНСКИЙ РАЙОН</w:t>
      </w:r>
    </w:p>
    <w:p w:rsidR="006D4712" w:rsidRPr="002864D8" w:rsidRDefault="006D4712" w:rsidP="006D4712">
      <w:pPr>
        <w:jc w:val="center"/>
        <w:rPr>
          <w:b/>
          <w:sz w:val="32"/>
          <w:szCs w:val="32"/>
        </w:rPr>
      </w:pPr>
      <w:r w:rsidRPr="002864D8">
        <w:rPr>
          <w:b/>
          <w:sz w:val="32"/>
          <w:szCs w:val="32"/>
        </w:rPr>
        <w:t>КУРСКАЯ ОБЛАСТЬ</w:t>
      </w:r>
    </w:p>
    <w:p w:rsidR="006D4712" w:rsidRPr="002864D8" w:rsidRDefault="006D4712" w:rsidP="006D4712">
      <w:pPr>
        <w:jc w:val="center"/>
        <w:rPr>
          <w:b/>
          <w:sz w:val="32"/>
          <w:szCs w:val="32"/>
        </w:rPr>
      </w:pPr>
    </w:p>
    <w:p w:rsidR="006D4712" w:rsidRPr="002864D8" w:rsidRDefault="006D4712" w:rsidP="006D4712">
      <w:pPr>
        <w:jc w:val="center"/>
        <w:rPr>
          <w:b/>
          <w:sz w:val="32"/>
          <w:szCs w:val="32"/>
        </w:rPr>
      </w:pPr>
      <w:proofErr w:type="gramStart"/>
      <w:r w:rsidRPr="002864D8">
        <w:rPr>
          <w:b/>
          <w:sz w:val="32"/>
          <w:szCs w:val="32"/>
        </w:rPr>
        <w:t>П</w:t>
      </w:r>
      <w:proofErr w:type="gramEnd"/>
      <w:r w:rsidRPr="002864D8">
        <w:rPr>
          <w:b/>
          <w:sz w:val="32"/>
          <w:szCs w:val="32"/>
        </w:rPr>
        <w:t xml:space="preserve"> О С Т А Н О В Л Е Н И Е</w:t>
      </w:r>
    </w:p>
    <w:p w:rsidR="006D4712" w:rsidRPr="002864D8" w:rsidRDefault="006D4712" w:rsidP="006D4712">
      <w:pPr>
        <w:jc w:val="center"/>
        <w:rPr>
          <w:b/>
          <w:sz w:val="32"/>
          <w:szCs w:val="32"/>
        </w:rPr>
      </w:pPr>
    </w:p>
    <w:p w:rsidR="006D4712" w:rsidRPr="002864D8" w:rsidRDefault="006D4712" w:rsidP="006D47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06.08.2025</w:t>
      </w:r>
      <w:r w:rsidRPr="002864D8">
        <w:rPr>
          <w:b/>
          <w:sz w:val="32"/>
          <w:szCs w:val="32"/>
        </w:rPr>
        <w:t xml:space="preserve"> г.       № </w:t>
      </w:r>
      <w:r>
        <w:rPr>
          <w:b/>
          <w:sz w:val="32"/>
          <w:szCs w:val="32"/>
        </w:rPr>
        <w:t>20</w:t>
      </w:r>
      <w:r w:rsidRPr="002864D8">
        <w:rPr>
          <w:b/>
          <w:sz w:val="32"/>
          <w:szCs w:val="32"/>
        </w:rPr>
        <w:t>-па</w:t>
      </w:r>
    </w:p>
    <w:p w:rsidR="006D4712" w:rsidRPr="002864D8" w:rsidRDefault="006D4712" w:rsidP="006D4712"/>
    <w:p w:rsidR="006D4712" w:rsidRPr="002864D8" w:rsidRDefault="006D4712" w:rsidP="006D4712"/>
    <w:p w:rsidR="006D4712" w:rsidRPr="002A3DFB" w:rsidRDefault="006D4712" w:rsidP="006D4712">
      <w:pPr>
        <w:pStyle w:val="a3"/>
        <w:jc w:val="center"/>
        <w:rPr>
          <w:rFonts w:cs="Arial"/>
          <w:b/>
          <w:sz w:val="32"/>
          <w:szCs w:val="32"/>
        </w:rPr>
      </w:pPr>
      <w:r w:rsidRPr="002A3DFB">
        <w:rPr>
          <w:rFonts w:cs="Arial"/>
          <w:b/>
          <w:sz w:val="32"/>
          <w:szCs w:val="32"/>
        </w:rPr>
        <w:t>О внесении изменений и дополнений  в Постановление</w:t>
      </w:r>
    </w:p>
    <w:p w:rsidR="006D4712" w:rsidRPr="002A3DFB" w:rsidRDefault="006D4712" w:rsidP="006D4712">
      <w:pPr>
        <w:pStyle w:val="a3"/>
        <w:jc w:val="center"/>
        <w:rPr>
          <w:rFonts w:cs="Arial"/>
          <w:b/>
          <w:color w:val="000000"/>
          <w:sz w:val="32"/>
          <w:szCs w:val="32"/>
        </w:rPr>
      </w:pPr>
      <w:r w:rsidRPr="002A3DFB">
        <w:rPr>
          <w:rFonts w:cs="Arial"/>
          <w:b/>
          <w:sz w:val="32"/>
          <w:szCs w:val="32"/>
        </w:rPr>
        <w:t>от 2</w:t>
      </w:r>
      <w:r>
        <w:rPr>
          <w:rFonts w:cs="Arial"/>
          <w:b/>
          <w:sz w:val="32"/>
          <w:szCs w:val="32"/>
        </w:rPr>
        <w:t>8</w:t>
      </w:r>
      <w:r w:rsidRPr="002A3DFB">
        <w:rPr>
          <w:rFonts w:cs="Arial"/>
          <w:b/>
          <w:sz w:val="32"/>
          <w:szCs w:val="32"/>
        </w:rPr>
        <w:t>.06.2016 №</w:t>
      </w:r>
      <w:r>
        <w:rPr>
          <w:rFonts w:cs="Arial"/>
          <w:b/>
          <w:sz w:val="32"/>
          <w:szCs w:val="32"/>
        </w:rPr>
        <w:t>57-па</w:t>
      </w:r>
      <w:r w:rsidRPr="002A3DFB">
        <w:rPr>
          <w:rFonts w:cs="Arial"/>
          <w:b/>
          <w:sz w:val="32"/>
          <w:szCs w:val="32"/>
        </w:rPr>
        <w:t xml:space="preserve">  «</w:t>
      </w:r>
      <w:r>
        <w:rPr>
          <w:rFonts w:cs="Arial"/>
          <w:b/>
          <w:sz w:val="32"/>
          <w:szCs w:val="32"/>
        </w:rPr>
        <w:t xml:space="preserve">Об утверждении </w:t>
      </w:r>
      <w:r w:rsidRPr="002A3DFB">
        <w:rPr>
          <w:rFonts w:cs="Arial"/>
          <w:b/>
          <w:sz w:val="32"/>
          <w:szCs w:val="32"/>
        </w:rPr>
        <w:t>Порядка принятия решения</w:t>
      </w:r>
      <w:r>
        <w:rPr>
          <w:rFonts w:cs="Arial"/>
          <w:b/>
          <w:sz w:val="32"/>
          <w:szCs w:val="32"/>
        </w:rPr>
        <w:t xml:space="preserve"> </w:t>
      </w:r>
      <w:r w:rsidRPr="002A3DFB">
        <w:rPr>
          <w:rFonts w:cs="Arial"/>
          <w:b/>
          <w:sz w:val="32"/>
          <w:szCs w:val="32"/>
        </w:rPr>
        <w:t>о признании безнадежной к взысканию задолженности</w:t>
      </w:r>
      <w:r>
        <w:rPr>
          <w:rFonts w:cs="Arial"/>
          <w:b/>
          <w:sz w:val="32"/>
          <w:szCs w:val="32"/>
        </w:rPr>
        <w:t xml:space="preserve"> </w:t>
      </w:r>
      <w:r w:rsidRPr="002A3DFB">
        <w:rPr>
          <w:rFonts w:cs="Arial"/>
          <w:b/>
          <w:sz w:val="32"/>
          <w:szCs w:val="32"/>
        </w:rPr>
        <w:t xml:space="preserve">по платежам в бюджет </w:t>
      </w:r>
      <w:r w:rsidRPr="002A3DFB">
        <w:rPr>
          <w:rFonts w:cs="Arial"/>
          <w:b/>
          <w:color w:val="000000"/>
          <w:sz w:val="32"/>
          <w:szCs w:val="32"/>
        </w:rPr>
        <w:t>муниципального образования</w:t>
      </w:r>
      <w:r>
        <w:rPr>
          <w:rFonts w:cs="Arial"/>
          <w:b/>
          <w:color w:val="000000"/>
          <w:sz w:val="32"/>
          <w:szCs w:val="32"/>
        </w:rPr>
        <w:t xml:space="preserve"> </w:t>
      </w:r>
      <w:r w:rsidRPr="002A3DFB">
        <w:rPr>
          <w:rFonts w:cs="Arial"/>
          <w:b/>
          <w:color w:val="000000"/>
          <w:sz w:val="32"/>
          <w:szCs w:val="32"/>
        </w:rPr>
        <w:t>«</w:t>
      </w:r>
      <w:proofErr w:type="spellStart"/>
      <w:r>
        <w:rPr>
          <w:rFonts w:cs="Arial"/>
          <w:b/>
          <w:color w:val="000000"/>
          <w:spacing w:val="2"/>
          <w:sz w:val="32"/>
          <w:szCs w:val="32"/>
        </w:rPr>
        <w:t>Гостомлянский</w:t>
      </w:r>
      <w:proofErr w:type="spellEnd"/>
      <w:r w:rsidRPr="002A3DFB">
        <w:rPr>
          <w:rFonts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Pr="002A3DFB">
        <w:rPr>
          <w:rFonts w:cs="Arial"/>
          <w:b/>
          <w:color w:val="000000"/>
          <w:sz w:val="32"/>
          <w:szCs w:val="32"/>
        </w:rPr>
        <w:t>Медвенского</w:t>
      </w:r>
      <w:proofErr w:type="spellEnd"/>
      <w:r w:rsidRPr="002A3DFB">
        <w:rPr>
          <w:rFonts w:cs="Arial"/>
          <w:b/>
          <w:color w:val="000000"/>
          <w:sz w:val="32"/>
          <w:szCs w:val="32"/>
        </w:rPr>
        <w:t xml:space="preserve"> района Курской области</w:t>
      </w:r>
      <w:r>
        <w:rPr>
          <w:rFonts w:cs="Arial"/>
          <w:b/>
          <w:color w:val="000000"/>
          <w:sz w:val="32"/>
          <w:szCs w:val="32"/>
        </w:rPr>
        <w:t>»</w:t>
      </w:r>
    </w:p>
    <w:p w:rsidR="006D4712" w:rsidRPr="002A3DFB" w:rsidRDefault="006D4712" w:rsidP="006D4712">
      <w:pPr>
        <w:pStyle w:val="a3"/>
        <w:rPr>
          <w:rFonts w:cs="Arial"/>
          <w:color w:val="000000"/>
          <w:sz w:val="24"/>
        </w:rPr>
      </w:pPr>
    </w:p>
    <w:p w:rsidR="006D4712" w:rsidRPr="002A3DFB" w:rsidRDefault="006D4712" w:rsidP="006D4712">
      <w:pPr>
        <w:pStyle w:val="a3"/>
        <w:jc w:val="both"/>
        <w:rPr>
          <w:rFonts w:cs="Arial"/>
          <w:spacing w:val="2"/>
          <w:sz w:val="24"/>
        </w:rPr>
      </w:pPr>
      <w:r w:rsidRPr="002A3DFB">
        <w:rPr>
          <w:rFonts w:cs="Arial"/>
          <w:spacing w:val="2"/>
          <w:sz w:val="24"/>
        </w:rPr>
        <w:t xml:space="preserve">          </w:t>
      </w:r>
      <w:proofErr w:type="gramStart"/>
      <w:r w:rsidRPr="002A3DFB">
        <w:rPr>
          <w:rFonts w:cs="Arial"/>
          <w:spacing w:val="2"/>
          <w:sz w:val="24"/>
        </w:rPr>
        <w:t>Руководствуясь</w:t>
      </w:r>
      <w:r w:rsidRPr="002A3DFB">
        <w:rPr>
          <w:rFonts w:cs="Arial"/>
          <w:sz w:val="24"/>
        </w:rPr>
        <w:t xml:space="preserve"> п.6 статьей 47.2 Бюджетного кодекса Российской Федерации  в редакции от 07.04.2020 №114-ФЗ «О внесении изменений в статью 47.2 Бюджетного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A3DFB">
        <w:rPr>
          <w:rFonts w:cs="Arial"/>
          <w:spacing w:val="2"/>
          <w:sz w:val="24"/>
        </w:rPr>
        <w:t>в соответствии с Уставом муниципального образования «</w:t>
      </w:r>
      <w:proofErr w:type="spellStart"/>
      <w:r>
        <w:rPr>
          <w:rFonts w:cs="Arial"/>
          <w:spacing w:val="2"/>
          <w:sz w:val="24"/>
        </w:rPr>
        <w:t>Гостомлянское</w:t>
      </w:r>
      <w:proofErr w:type="spellEnd"/>
      <w:r>
        <w:rPr>
          <w:rFonts w:cs="Arial"/>
          <w:spacing w:val="2"/>
          <w:sz w:val="24"/>
        </w:rPr>
        <w:t xml:space="preserve"> сельское поселение</w:t>
      </w:r>
      <w:r w:rsidRPr="002A3DFB">
        <w:rPr>
          <w:rFonts w:cs="Arial"/>
          <w:spacing w:val="2"/>
          <w:sz w:val="24"/>
        </w:rPr>
        <w:t xml:space="preserve">»           </w:t>
      </w:r>
      <w:proofErr w:type="spellStart"/>
      <w:r w:rsidRPr="002A3DFB">
        <w:rPr>
          <w:rFonts w:cs="Arial"/>
          <w:spacing w:val="2"/>
          <w:sz w:val="24"/>
        </w:rPr>
        <w:t>Медвенского</w:t>
      </w:r>
      <w:proofErr w:type="spellEnd"/>
      <w:r w:rsidRPr="002A3DFB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 xml:space="preserve">муниципального </w:t>
      </w:r>
      <w:r w:rsidRPr="002A3DFB">
        <w:rPr>
          <w:rFonts w:cs="Arial"/>
          <w:spacing w:val="2"/>
          <w:sz w:val="24"/>
        </w:rPr>
        <w:t>района Курской области, а также протестом Курской транспортной прокуратуры от 2</w:t>
      </w:r>
      <w:r>
        <w:rPr>
          <w:rFonts w:cs="Arial"/>
          <w:spacing w:val="2"/>
          <w:sz w:val="24"/>
        </w:rPr>
        <w:t>9</w:t>
      </w:r>
      <w:r w:rsidRPr="002A3DFB">
        <w:rPr>
          <w:rFonts w:cs="Arial"/>
          <w:spacing w:val="2"/>
          <w:sz w:val="24"/>
        </w:rPr>
        <w:t>.07.2025</w:t>
      </w:r>
      <w:proofErr w:type="gramEnd"/>
      <w:r w:rsidRPr="002A3DFB">
        <w:rPr>
          <w:rFonts w:cs="Arial"/>
          <w:spacing w:val="2"/>
          <w:sz w:val="24"/>
        </w:rPr>
        <w:t xml:space="preserve"> №</w:t>
      </w:r>
      <w:r>
        <w:rPr>
          <w:rFonts w:cs="Arial"/>
          <w:spacing w:val="2"/>
          <w:sz w:val="24"/>
        </w:rPr>
        <w:t xml:space="preserve"> </w:t>
      </w:r>
      <w:r w:rsidRPr="002A3DFB">
        <w:rPr>
          <w:rFonts w:cs="Arial"/>
          <w:spacing w:val="2"/>
          <w:sz w:val="24"/>
        </w:rPr>
        <w:t xml:space="preserve">07-02-2025, Администрация </w:t>
      </w:r>
      <w:proofErr w:type="spellStart"/>
      <w:r>
        <w:rPr>
          <w:rFonts w:cs="Arial"/>
          <w:spacing w:val="2"/>
          <w:sz w:val="24"/>
        </w:rPr>
        <w:t>Гостомлянского</w:t>
      </w:r>
      <w:proofErr w:type="spellEnd"/>
      <w:r w:rsidRPr="002A3DFB">
        <w:rPr>
          <w:rFonts w:cs="Arial"/>
          <w:spacing w:val="2"/>
          <w:sz w:val="24"/>
        </w:rPr>
        <w:t xml:space="preserve"> сельсовета </w:t>
      </w:r>
      <w:proofErr w:type="spellStart"/>
      <w:r w:rsidRPr="002A3DFB">
        <w:rPr>
          <w:rFonts w:cs="Arial"/>
          <w:spacing w:val="2"/>
          <w:sz w:val="24"/>
        </w:rPr>
        <w:t>Медвенского</w:t>
      </w:r>
      <w:proofErr w:type="spellEnd"/>
      <w:r w:rsidRPr="002A3DFB">
        <w:rPr>
          <w:rFonts w:cs="Arial"/>
          <w:spacing w:val="2"/>
          <w:sz w:val="24"/>
        </w:rPr>
        <w:t xml:space="preserve"> района Курской области                                                                                                    ПОСТАНОВЛЯЕТ:</w:t>
      </w:r>
    </w:p>
    <w:p w:rsidR="006D4712" w:rsidRPr="002A3DFB" w:rsidRDefault="006D4712" w:rsidP="006D4712">
      <w:pPr>
        <w:pStyle w:val="a3"/>
        <w:jc w:val="both"/>
        <w:rPr>
          <w:rFonts w:cs="Arial"/>
          <w:spacing w:val="2"/>
          <w:sz w:val="24"/>
        </w:rPr>
      </w:pPr>
      <w:r w:rsidRPr="002A3DFB">
        <w:rPr>
          <w:rFonts w:cs="Arial"/>
          <w:spacing w:val="2"/>
          <w:sz w:val="24"/>
        </w:rPr>
        <w:t xml:space="preserve">1. Дополнить </w:t>
      </w:r>
      <w:proofErr w:type="spellStart"/>
      <w:r w:rsidRPr="002A3DFB">
        <w:rPr>
          <w:rFonts w:cs="Arial"/>
          <w:spacing w:val="2"/>
          <w:sz w:val="24"/>
        </w:rPr>
        <w:t>п.п</w:t>
      </w:r>
      <w:proofErr w:type="spellEnd"/>
      <w:r w:rsidRPr="002A3DFB">
        <w:rPr>
          <w:rFonts w:cs="Arial"/>
          <w:spacing w:val="2"/>
          <w:sz w:val="24"/>
        </w:rPr>
        <w:t xml:space="preserve">. «з»  п. 2.2  </w:t>
      </w:r>
      <w:r w:rsidRPr="002A3DFB">
        <w:rPr>
          <w:rFonts w:cs="Arial"/>
          <w:sz w:val="24"/>
        </w:rPr>
        <w:t>Порядка</w:t>
      </w:r>
      <w:r>
        <w:rPr>
          <w:rFonts w:cs="Arial"/>
          <w:sz w:val="24"/>
        </w:rPr>
        <w:t xml:space="preserve"> принятия решения о </w:t>
      </w:r>
      <w:r w:rsidRPr="002A3DFB">
        <w:rPr>
          <w:rFonts w:cs="Arial"/>
          <w:sz w:val="24"/>
        </w:rPr>
        <w:t>призн</w:t>
      </w:r>
      <w:r w:rsidRPr="002A3DFB">
        <w:rPr>
          <w:rFonts w:cs="Arial"/>
          <w:sz w:val="24"/>
        </w:rPr>
        <w:t>а</w:t>
      </w:r>
      <w:r w:rsidRPr="002A3DFB">
        <w:rPr>
          <w:rFonts w:cs="Arial"/>
          <w:sz w:val="24"/>
        </w:rPr>
        <w:t xml:space="preserve">нии безнадежной к взысканию задолженности по платежам в бюджет                        </w:t>
      </w:r>
      <w:r w:rsidRPr="002A3DFB">
        <w:rPr>
          <w:rFonts w:cs="Arial"/>
          <w:color w:val="000000"/>
          <w:sz w:val="24"/>
        </w:rPr>
        <w:t>муниципального образования «</w:t>
      </w:r>
      <w:proofErr w:type="spellStart"/>
      <w:r>
        <w:rPr>
          <w:rFonts w:cs="Arial"/>
          <w:color w:val="000000"/>
          <w:spacing w:val="2"/>
          <w:sz w:val="24"/>
        </w:rPr>
        <w:t>Гостомлянский</w:t>
      </w:r>
      <w:proofErr w:type="spellEnd"/>
      <w:r w:rsidRPr="002A3DFB">
        <w:rPr>
          <w:rFonts w:cs="Arial"/>
          <w:color w:val="000000"/>
          <w:sz w:val="24"/>
        </w:rPr>
        <w:t xml:space="preserve"> сельсовет» </w:t>
      </w:r>
      <w:proofErr w:type="spellStart"/>
      <w:r w:rsidRPr="002A3DFB">
        <w:rPr>
          <w:rFonts w:cs="Arial"/>
          <w:color w:val="000000"/>
          <w:sz w:val="24"/>
        </w:rPr>
        <w:t>Медвенского</w:t>
      </w:r>
      <w:proofErr w:type="spellEnd"/>
      <w:r w:rsidRPr="002A3DFB">
        <w:rPr>
          <w:rFonts w:cs="Arial"/>
          <w:color w:val="000000"/>
          <w:sz w:val="24"/>
        </w:rPr>
        <w:t xml:space="preserve">           района   Курской области следующего содержания</w:t>
      </w:r>
      <w:r w:rsidRPr="002A3DFB">
        <w:rPr>
          <w:rFonts w:cs="Arial"/>
          <w:spacing w:val="2"/>
          <w:sz w:val="24"/>
        </w:rPr>
        <w:t>.</w:t>
      </w:r>
    </w:p>
    <w:p w:rsidR="006D4712" w:rsidRDefault="006D4712" w:rsidP="006D4712">
      <w:pPr>
        <w:pStyle w:val="a3"/>
        <w:jc w:val="both"/>
        <w:rPr>
          <w:rFonts w:cs="Arial"/>
          <w:sz w:val="24"/>
          <w:shd w:val="clear" w:color="auto" w:fill="FFFFFF"/>
        </w:rPr>
      </w:pPr>
      <w:proofErr w:type="gramStart"/>
      <w:r w:rsidRPr="002A3DFB">
        <w:rPr>
          <w:rFonts w:cs="Arial"/>
          <w:sz w:val="24"/>
        </w:rPr>
        <w:t>з) Согласно п.6 ст. 47.2 БК РФ п</w:t>
      </w:r>
      <w:r w:rsidRPr="002A3DFB">
        <w:rPr>
          <w:rFonts w:cs="Arial"/>
          <w:sz w:val="24"/>
          <w:shd w:val="clear" w:color="auto" w:fill="FFFFFF"/>
        </w:rPr>
        <w:t>оложения  статьи 47.2 БК РФ  не распр</w:t>
      </w:r>
      <w:r w:rsidRPr="002A3DFB">
        <w:rPr>
          <w:rFonts w:cs="Arial"/>
          <w:sz w:val="24"/>
          <w:shd w:val="clear" w:color="auto" w:fill="FFFFFF"/>
        </w:rPr>
        <w:t>о</w:t>
      </w:r>
      <w:r>
        <w:rPr>
          <w:rFonts w:cs="Arial"/>
          <w:sz w:val="24"/>
          <w:shd w:val="clear" w:color="auto" w:fill="FFFFFF"/>
        </w:rPr>
        <w:t xml:space="preserve">страняются на платежи, </w:t>
      </w:r>
      <w:r w:rsidRPr="002A3DFB">
        <w:rPr>
          <w:rFonts w:cs="Arial"/>
          <w:sz w:val="24"/>
          <w:shd w:val="clear" w:color="auto" w:fill="FFFFFF"/>
        </w:rPr>
        <w:t>установленные </w:t>
      </w:r>
      <w:hyperlink r:id="rId5" w:anchor="block_1" w:history="1">
        <w:r w:rsidRPr="002A3DFB">
          <w:rPr>
            <w:rStyle w:val="a5"/>
            <w:rFonts w:cs="Arial"/>
            <w:sz w:val="24"/>
            <w:shd w:val="clear" w:color="auto" w:fill="FFFFFF"/>
          </w:rPr>
          <w:t>законодательством</w:t>
        </w:r>
      </w:hyperlink>
      <w:r>
        <w:rPr>
          <w:rFonts w:cs="Arial"/>
          <w:sz w:val="24"/>
          <w:shd w:val="clear" w:color="auto" w:fill="FFFFFF"/>
        </w:rPr>
        <w:t xml:space="preserve"> о </w:t>
      </w:r>
      <w:r w:rsidRPr="002A3DFB">
        <w:rPr>
          <w:rFonts w:cs="Arial"/>
          <w:sz w:val="24"/>
          <w:shd w:val="clear" w:color="auto" w:fill="FFFFFF"/>
        </w:rPr>
        <w:t>налогах и сб</w:t>
      </w:r>
      <w:r w:rsidRPr="002A3DFB">
        <w:rPr>
          <w:rFonts w:cs="Arial"/>
          <w:sz w:val="24"/>
          <w:shd w:val="clear" w:color="auto" w:fill="FFFFFF"/>
        </w:rPr>
        <w:t>о</w:t>
      </w:r>
      <w:r w:rsidRPr="002A3DFB">
        <w:rPr>
          <w:rFonts w:cs="Arial"/>
          <w:sz w:val="24"/>
          <w:shd w:val="clear" w:color="auto" w:fill="FFFFFF"/>
        </w:rPr>
        <w:t>рах, </w:t>
      </w:r>
      <w:hyperlink r:id="rId6" w:anchor="block_2" w:history="1">
        <w:r w:rsidRPr="002A3DFB">
          <w:rPr>
            <w:rStyle w:val="a5"/>
            <w:rFonts w:cs="Arial"/>
            <w:sz w:val="24"/>
            <w:shd w:val="clear" w:color="auto" w:fill="FFFFFF"/>
          </w:rPr>
          <w:t>законодательством</w:t>
        </w:r>
      </w:hyperlink>
      <w:r w:rsidRPr="002A3DFB">
        <w:rPr>
          <w:rFonts w:cs="Arial"/>
          <w:sz w:val="24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</w:t>
      </w:r>
      <w:r w:rsidRPr="002A3DFB">
        <w:rPr>
          <w:rFonts w:cs="Arial"/>
          <w:sz w:val="24"/>
          <w:shd w:val="clear" w:color="auto" w:fill="FFFFFF"/>
        </w:rPr>
        <w:t>е</w:t>
      </w:r>
      <w:r w:rsidRPr="002A3DFB">
        <w:rPr>
          <w:rFonts w:cs="Arial"/>
          <w:sz w:val="24"/>
          <w:shd w:val="clear" w:color="auto" w:fill="FFFFFF"/>
        </w:rPr>
        <w:t>ваний, правом Евразийского экономического союза и </w:t>
      </w:r>
      <w:hyperlink r:id="rId7" w:anchor="block_4" w:history="1">
        <w:r w:rsidRPr="002A3DFB">
          <w:rPr>
            <w:rStyle w:val="a5"/>
            <w:rFonts w:cs="Arial"/>
            <w:sz w:val="24"/>
            <w:shd w:val="clear" w:color="auto" w:fill="FFFFFF"/>
          </w:rPr>
          <w:t>законодательством</w:t>
        </w:r>
      </w:hyperlink>
      <w:r w:rsidRPr="002A3DFB">
        <w:rPr>
          <w:rFonts w:cs="Arial"/>
          <w:sz w:val="24"/>
          <w:shd w:val="clear" w:color="auto" w:fill="FFFFFF"/>
        </w:rPr>
        <w:t> Российской Федерации о таможенном регулировании, на денежные обязательства перед публично-правовым образованием.</w:t>
      </w:r>
      <w:proofErr w:type="gramEnd"/>
    </w:p>
    <w:p w:rsidR="006D4712" w:rsidRPr="002A3DFB" w:rsidRDefault="006D4712" w:rsidP="006D4712">
      <w:pPr>
        <w:pStyle w:val="a3"/>
        <w:jc w:val="both"/>
        <w:rPr>
          <w:rFonts w:cs="Arial"/>
          <w:spacing w:val="2"/>
          <w:sz w:val="24"/>
        </w:rPr>
      </w:pPr>
      <w:r w:rsidRPr="002A3DFB">
        <w:rPr>
          <w:rFonts w:cs="Arial"/>
          <w:sz w:val="24"/>
        </w:rPr>
        <w:t xml:space="preserve">2. </w:t>
      </w:r>
      <w:r w:rsidRPr="002A3DFB">
        <w:rPr>
          <w:rFonts w:cs="Arial"/>
          <w:spacing w:val="2"/>
          <w:sz w:val="24"/>
        </w:rPr>
        <w:t xml:space="preserve">Настоящее постановление подлежит официальному опубликованию (обнародованию) </w:t>
      </w:r>
      <w:r w:rsidRPr="002A3DFB">
        <w:rPr>
          <w:rFonts w:cs="Arial"/>
          <w:sz w:val="24"/>
        </w:rPr>
        <w:t>на официальном сайте муниципального образования              «</w:t>
      </w:r>
      <w:proofErr w:type="spellStart"/>
      <w:r>
        <w:rPr>
          <w:rFonts w:cs="Arial"/>
          <w:spacing w:val="2"/>
          <w:sz w:val="24"/>
        </w:rPr>
        <w:t>Гостомлянский</w:t>
      </w:r>
      <w:proofErr w:type="spellEnd"/>
      <w:r w:rsidRPr="002A3DFB">
        <w:rPr>
          <w:rFonts w:cs="Arial"/>
          <w:sz w:val="24"/>
        </w:rPr>
        <w:t xml:space="preserve"> сельсовет» </w:t>
      </w:r>
      <w:proofErr w:type="spellStart"/>
      <w:r w:rsidRPr="002A3DFB">
        <w:rPr>
          <w:rFonts w:cs="Arial"/>
          <w:sz w:val="24"/>
        </w:rPr>
        <w:t>Медвенского</w:t>
      </w:r>
      <w:proofErr w:type="spellEnd"/>
      <w:r w:rsidRPr="002A3DFB">
        <w:rPr>
          <w:rFonts w:cs="Arial"/>
          <w:sz w:val="24"/>
        </w:rPr>
        <w:t xml:space="preserve"> района в информационно-телекоммуникационной сети «И</w:t>
      </w:r>
      <w:r w:rsidRPr="002A3DFB">
        <w:rPr>
          <w:rFonts w:cs="Arial"/>
          <w:sz w:val="24"/>
        </w:rPr>
        <w:t>н</w:t>
      </w:r>
      <w:r w:rsidRPr="002A3DFB">
        <w:rPr>
          <w:rFonts w:cs="Arial"/>
          <w:sz w:val="24"/>
        </w:rPr>
        <w:t>тернет»</w:t>
      </w:r>
      <w:r w:rsidRPr="002A3DFB">
        <w:rPr>
          <w:rFonts w:cs="Arial"/>
          <w:spacing w:val="2"/>
          <w:sz w:val="24"/>
        </w:rPr>
        <w:t>.</w:t>
      </w:r>
    </w:p>
    <w:p w:rsidR="006D4712" w:rsidRPr="002A3DFB" w:rsidRDefault="006D4712" w:rsidP="006D4712">
      <w:pPr>
        <w:pStyle w:val="a3"/>
        <w:jc w:val="both"/>
        <w:rPr>
          <w:rFonts w:cs="Arial"/>
          <w:spacing w:val="2"/>
          <w:sz w:val="24"/>
        </w:rPr>
      </w:pPr>
      <w:r w:rsidRPr="002A3DFB">
        <w:rPr>
          <w:rFonts w:cs="Arial"/>
          <w:spacing w:val="2"/>
          <w:sz w:val="24"/>
        </w:rPr>
        <w:t xml:space="preserve">3. </w:t>
      </w:r>
      <w:proofErr w:type="gramStart"/>
      <w:r w:rsidRPr="002A3DFB">
        <w:rPr>
          <w:rFonts w:cs="Arial"/>
          <w:spacing w:val="2"/>
          <w:sz w:val="24"/>
        </w:rPr>
        <w:t>Контроль за</w:t>
      </w:r>
      <w:proofErr w:type="gramEnd"/>
      <w:r w:rsidRPr="002A3DFB">
        <w:rPr>
          <w:rFonts w:cs="Arial"/>
          <w:spacing w:val="2"/>
          <w:sz w:val="24"/>
        </w:rPr>
        <w:t xml:space="preserve"> настоящим постановлением оставляю за собой.</w:t>
      </w:r>
    </w:p>
    <w:p w:rsidR="006D4712" w:rsidRPr="002A3DFB" w:rsidRDefault="006D4712" w:rsidP="006D4712">
      <w:pPr>
        <w:pStyle w:val="a3"/>
        <w:jc w:val="both"/>
        <w:rPr>
          <w:rFonts w:cs="Arial"/>
          <w:spacing w:val="2"/>
          <w:sz w:val="24"/>
        </w:rPr>
      </w:pPr>
      <w:r w:rsidRPr="002A3DFB">
        <w:rPr>
          <w:rFonts w:cs="Arial"/>
          <w:spacing w:val="2"/>
          <w:sz w:val="24"/>
        </w:rPr>
        <w:t>4. Постановление вступает в силу со дня его официального опубликов</w:t>
      </w:r>
      <w:r w:rsidRPr="002A3DFB">
        <w:rPr>
          <w:rFonts w:cs="Arial"/>
          <w:spacing w:val="2"/>
          <w:sz w:val="24"/>
        </w:rPr>
        <w:t>а</w:t>
      </w:r>
      <w:r w:rsidRPr="002A3DFB">
        <w:rPr>
          <w:rFonts w:cs="Arial"/>
          <w:spacing w:val="2"/>
          <w:sz w:val="24"/>
        </w:rPr>
        <w:t>ния.</w:t>
      </w:r>
    </w:p>
    <w:p w:rsidR="006D4712" w:rsidRDefault="006D4712" w:rsidP="006D4712">
      <w:pPr>
        <w:rPr>
          <w:rFonts w:cs="Arial"/>
          <w:sz w:val="24"/>
        </w:rPr>
      </w:pPr>
    </w:p>
    <w:p w:rsidR="006D4712" w:rsidRPr="009412A7" w:rsidRDefault="006D4712" w:rsidP="006D4712">
      <w:pPr>
        <w:rPr>
          <w:rFonts w:cs="Arial"/>
          <w:sz w:val="24"/>
        </w:rPr>
      </w:pPr>
      <w:r w:rsidRPr="009412A7">
        <w:rPr>
          <w:rFonts w:cs="Arial"/>
          <w:sz w:val="24"/>
        </w:rPr>
        <w:t xml:space="preserve">Глава </w:t>
      </w:r>
      <w:proofErr w:type="spellStart"/>
      <w:r w:rsidRPr="009412A7">
        <w:rPr>
          <w:rFonts w:cs="Arial"/>
          <w:sz w:val="24"/>
        </w:rPr>
        <w:t>Гостомлянского</w:t>
      </w:r>
      <w:proofErr w:type="spellEnd"/>
      <w:r w:rsidRPr="009412A7">
        <w:rPr>
          <w:rFonts w:cs="Arial"/>
          <w:sz w:val="24"/>
        </w:rPr>
        <w:t xml:space="preserve"> сельсовета</w:t>
      </w:r>
    </w:p>
    <w:p w:rsidR="003A7F52" w:rsidRDefault="006D4712" w:rsidP="006D4712">
      <w:proofErr w:type="spellStart"/>
      <w:r w:rsidRPr="009412A7">
        <w:rPr>
          <w:rFonts w:cs="Arial"/>
          <w:color w:val="00000A"/>
          <w:sz w:val="24"/>
        </w:rPr>
        <w:t>Медвенского</w:t>
      </w:r>
      <w:proofErr w:type="spellEnd"/>
      <w:r w:rsidRPr="009412A7">
        <w:rPr>
          <w:rFonts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9412A7">
        <w:rPr>
          <w:rFonts w:cs="Arial"/>
          <w:color w:val="00000A"/>
          <w:sz w:val="24"/>
        </w:rPr>
        <w:t>А.Н.Харланов</w:t>
      </w:r>
      <w:bookmarkStart w:id="0" w:name="_GoBack"/>
      <w:bookmarkEnd w:id="0"/>
      <w:proofErr w:type="spellEnd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9"/>
    <w:rsid w:val="0030799A"/>
    <w:rsid w:val="006D4712"/>
    <w:rsid w:val="00A6476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D47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6D471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link w:val="1"/>
    <w:uiPriority w:val="99"/>
    <w:unhideWhenUsed/>
    <w:rsid w:val="006D4712"/>
    <w:rPr>
      <w:color w:val="0000FF" w:themeColor="hyperlink"/>
      <w:u w:val="single"/>
    </w:rPr>
  </w:style>
  <w:style w:type="paragraph" w:customStyle="1" w:styleId="1">
    <w:name w:val="Гиперссылка1"/>
    <w:link w:val="a5"/>
    <w:uiPriority w:val="99"/>
    <w:rsid w:val="006D4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D47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6D471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link w:val="1"/>
    <w:uiPriority w:val="99"/>
    <w:unhideWhenUsed/>
    <w:rsid w:val="006D4712"/>
    <w:rPr>
      <w:color w:val="0000FF" w:themeColor="hyperlink"/>
      <w:u w:val="single"/>
    </w:rPr>
  </w:style>
  <w:style w:type="paragraph" w:customStyle="1" w:styleId="1">
    <w:name w:val="Гиперссылка1"/>
    <w:link w:val="a5"/>
    <w:uiPriority w:val="99"/>
    <w:rsid w:val="006D4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2005502/1b93c134b90c6071b4dc3f495464b75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12505/741609f9002bd54a24e5c49cb5af953b/" TargetMode="External"/><Relationship Id="rId5" Type="http://schemas.openxmlformats.org/officeDocument/2006/relationships/hyperlink" Target="https://base.garant.ru/10900200/1cafb24d049dcd1e7707a22d98e9858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HP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2025-08-06T08:31:00Z</dcterms:created>
  <dcterms:modified xsi:type="dcterms:W3CDTF">2025-08-06T08:31:00Z</dcterms:modified>
</cp:coreProperties>
</file>