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3B" w:rsidRPr="00873CCD" w:rsidRDefault="00A6623B" w:rsidP="00A6623B">
      <w:pPr>
        <w:tabs>
          <w:tab w:val="left" w:pos="2999"/>
        </w:tabs>
        <w:jc w:val="center"/>
        <w:rPr>
          <w:rFonts w:cs="Arial"/>
          <w:b/>
          <w:sz w:val="32"/>
          <w:szCs w:val="32"/>
        </w:rPr>
      </w:pPr>
      <w:r w:rsidRPr="00873CCD">
        <w:rPr>
          <w:rFonts w:cs="Arial"/>
          <w:b/>
          <w:sz w:val="32"/>
          <w:szCs w:val="32"/>
        </w:rPr>
        <w:t>АДМИНИСТРАЦИЯ</w:t>
      </w:r>
    </w:p>
    <w:p w:rsidR="00A6623B" w:rsidRPr="00873CCD" w:rsidRDefault="00A6623B" w:rsidP="00A6623B">
      <w:pPr>
        <w:jc w:val="center"/>
        <w:rPr>
          <w:rFonts w:cs="Arial"/>
          <w:b/>
          <w:bCs/>
          <w:sz w:val="32"/>
          <w:szCs w:val="32"/>
        </w:rPr>
      </w:pPr>
      <w:r w:rsidRPr="00873CCD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A6623B" w:rsidRPr="00873CCD" w:rsidRDefault="00A6623B" w:rsidP="00A6623B">
      <w:pPr>
        <w:jc w:val="center"/>
        <w:rPr>
          <w:rFonts w:cs="Arial"/>
          <w:b/>
          <w:bCs/>
          <w:sz w:val="32"/>
          <w:szCs w:val="32"/>
        </w:rPr>
      </w:pPr>
      <w:r w:rsidRPr="00873CCD">
        <w:rPr>
          <w:rFonts w:cs="Arial"/>
          <w:b/>
          <w:bCs/>
          <w:sz w:val="32"/>
          <w:szCs w:val="32"/>
        </w:rPr>
        <w:t>МЕДВЕНСКИЙ РАЙОН</w:t>
      </w:r>
    </w:p>
    <w:p w:rsidR="00A6623B" w:rsidRPr="00873CCD" w:rsidRDefault="00A6623B" w:rsidP="00A6623B">
      <w:pPr>
        <w:jc w:val="center"/>
        <w:rPr>
          <w:rFonts w:cs="Arial"/>
          <w:b/>
          <w:bCs/>
          <w:sz w:val="32"/>
          <w:szCs w:val="32"/>
        </w:rPr>
      </w:pPr>
      <w:r w:rsidRPr="00873CCD">
        <w:rPr>
          <w:rFonts w:cs="Arial"/>
          <w:b/>
          <w:bCs/>
          <w:sz w:val="32"/>
          <w:szCs w:val="32"/>
        </w:rPr>
        <w:t>КУРСКАЯ ОБЛАСТЬ</w:t>
      </w:r>
    </w:p>
    <w:p w:rsidR="00A6623B" w:rsidRPr="007A442E" w:rsidRDefault="00A6623B" w:rsidP="00A6623B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ab/>
      </w:r>
    </w:p>
    <w:p w:rsidR="00A6623B" w:rsidRPr="007A442E" w:rsidRDefault="00A6623B" w:rsidP="00A6623B">
      <w:pPr>
        <w:tabs>
          <w:tab w:val="center" w:pos="4677"/>
        </w:tabs>
        <w:spacing w:line="360" w:lineRule="auto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ab/>
      </w:r>
      <w:proofErr w:type="gramStart"/>
      <w:r w:rsidRPr="007A442E">
        <w:rPr>
          <w:rFonts w:cs="Arial"/>
          <w:b/>
          <w:bCs/>
          <w:sz w:val="32"/>
          <w:szCs w:val="32"/>
        </w:rPr>
        <w:t>П</w:t>
      </w:r>
      <w:proofErr w:type="gramEnd"/>
      <w:r w:rsidRPr="007A442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A6623B" w:rsidRDefault="00A6623B" w:rsidP="00A6623B">
      <w:pPr>
        <w:spacing w:line="360" w:lineRule="auto"/>
        <w:jc w:val="center"/>
        <w:rPr>
          <w:rFonts w:ascii="Times New Roman" w:eastAsia="Calibri" w:hAnsi="Times New Roman" w:cs="Calibri"/>
          <w:b/>
          <w:bCs/>
          <w:color w:val="00000A"/>
          <w:sz w:val="28"/>
          <w:szCs w:val="28"/>
        </w:rPr>
      </w:pPr>
    </w:p>
    <w:p w:rsidR="00A6623B" w:rsidRPr="009E4760" w:rsidRDefault="00A6623B" w:rsidP="00A6623B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color w:val="00000A"/>
          <w:sz w:val="32"/>
          <w:szCs w:val="32"/>
        </w:rPr>
      </w:pPr>
      <w:r>
        <w:rPr>
          <w:rFonts w:eastAsia="Calibri" w:cs="Arial"/>
          <w:b/>
          <w:bCs/>
          <w:color w:val="00000A"/>
          <w:sz w:val="32"/>
          <w:szCs w:val="32"/>
        </w:rPr>
        <w:t>30.12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 xml:space="preserve">.2021 г.       № </w:t>
      </w:r>
      <w:r>
        <w:rPr>
          <w:rFonts w:eastAsia="Calibri" w:cs="Arial"/>
          <w:b/>
          <w:bCs/>
          <w:color w:val="00000A"/>
          <w:sz w:val="32"/>
          <w:szCs w:val="32"/>
        </w:rPr>
        <w:t>100</w:t>
      </w:r>
      <w:r w:rsidRPr="009E4760">
        <w:rPr>
          <w:rFonts w:eastAsia="Calibri" w:cs="Arial"/>
          <w:b/>
          <w:bCs/>
          <w:color w:val="00000A"/>
          <w:sz w:val="32"/>
          <w:szCs w:val="32"/>
        </w:rPr>
        <w:t>-па</w:t>
      </w:r>
    </w:p>
    <w:p w:rsidR="00A6623B" w:rsidRDefault="00A6623B" w:rsidP="00A6623B">
      <w:pPr>
        <w:pStyle w:val="ConsPlusTitle"/>
        <w:widowControl/>
        <w:jc w:val="center"/>
        <w:rPr>
          <w:sz w:val="32"/>
          <w:szCs w:val="32"/>
        </w:rPr>
      </w:pPr>
    </w:p>
    <w:p w:rsidR="00A6623B" w:rsidRDefault="00A6623B" w:rsidP="00A6623B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sz w:val="32"/>
          <w:szCs w:val="32"/>
        </w:rPr>
        <w:t>Гостомлянского</w:t>
      </w:r>
      <w:proofErr w:type="spellEnd"/>
      <w:r>
        <w:rPr>
          <w:sz w:val="32"/>
          <w:szCs w:val="32"/>
        </w:rPr>
        <w:t xml:space="preserve"> сельсовета </w:t>
      </w:r>
      <w:proofErr w:type="spellStart"/>
      <w:r>
        <w:rPr>
          <w:sz w:val="32"/>
          <w:szCs w:val="32"/>
        </w:rPr>
        <w:t>Медвенского</w:t>
      </w:r>
      <w:proofErr w:type="spellEnd"/>
      <w:r>
        <w:rPr>
          <w:sz w:val="32"/>
          <w:szCs w:val="32"/>
        </w:rPr>
        <w:t xml:space="preserve"> района Курской области от 21.12.2020 №91-па «Об утверждении муниципальной программы «Развитие культуры </w:t>
      </w:r>
      <w:proofErr w:type="spellStart"/>
      <w:r>
        <w:rPr>
          <w:sz w:val="32"/>
          <w:szCs w:val="32"/>
        </w:rPr>
        <w:t>Гостомлянского</w:t>
      </w:r>
      <w:proofErr w:type="spellEnd"/>
      <w:r>
        <w:rPr>
          <w:sz w:val="32"/>
          <w:szCs w:val="32"/>
        </w:rPr>
        <w:t xml:space="preserve"> сельсовета </w:t>
      </w:r>
      <w:proofErr w:type="spellStart"/>
      <w:r>
        <w:rPr>
          <w:sz w:val="32"/>
          <w:szCs w:val="32"/>
        </w:rPr>
        <w:t>Медвенского</w:t>
      </w:r>
      <w:proofErr w:type="spellEnd"/>
      <w:r>
        <w:rPr>
          <w:sz w:val="32"/>
          <w:szCs w:val="32"/>
        </w:rPr>
        <w:t xml:space="preserve"> района Курской области на 2021-2023 годы»</w:t>
      </w:r>
    </w:p>
    <w:p w:rsidR="00A6623B" w:rsidRDefault="00A6623B" w:rsidP="00A6623B">
      <w:pPr>
        <w:spacing w:line="100" w:lineRule="atLeast"/>
        <w:jc w:val="both"/>
        <w:rPr>
          <w:rFonts w:cs="Arial"/>
          <w:sz w:val="24"/>
        </w:rPr>
      </w:pPr>
    </w:p>
    <w:p w:rsidR="00A6623B" w:rsidRDefault="00A6623B" w:rsidP="00A6623B">
      <w:pPr>
        <w:spacing w:line="100" w:lineRule="atLeast"/>
        <w:jc w:val="both"/>
        <w:rPr>
          <w:rFonts w:cs="Arial"/>
          <w:sz w:val="24"/>
        </w:rPr>
      </w:pPr>
    </w:p>
    <w:p w:rsidR="00A6623B" w:rsidRDefault="00A6623B" w:rsidP="00A6623B">
      <w:pPr>
        <w:spacing w:line="100" w:lineRule="atLeast"/>
        <w:jc w:val="both"/>
        <w:rPr>
          <w:rFonts w:cs="Arial"/>
          <w:sz w:val="24"/>
        </w:rPr>
      </w:pPr>
    </w:p>
    <w:p w:rsidR="00A6623B" w:rsidRDefault="00A6623B" w:rsidP="00A6623B">
      <w:pPr>
        <w:spacing w:line="100" w:lineRule="atLeast"/>
        <w:ind w:firstLine="709"/>
        <w:jc w:val="both"/>
        <w:rPr>
          <w:sz w:val="24"/>
        </w:rPr>
      </w:pPr>
      <w:proofErr w:type="gramStart"/>
      <w:r>
        <w:rPr>
          <w:sz w:val="24"/>
        </w:rPr>
        <w:t>В соответствии с Уставом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>
        <w:rPr>
          <w:sz w:val="24"/>
        </w:rPr>
        <w:t xml:space="preserve"> сельсовет»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области, Положением о бюджетном процессе в муниципальном образовании «</w:t>
      </w:r>
      <w:proofErr w:type="spellStart"/>
      <w:r>
        <w:rPr>
          <w:sz w:val="24"/>
        </w:rPr>
        <w:t>Гостомлянский</w:t>
      </w:r>
      <w:proofErr w:type="spellEnd"/>
      <w:r>
        <w:rPr>
          <w:sz w:val="24"/>
        </w:rPr>
        <w:t xml:space="preserve"> сельсовет»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области, утвержденным решением Собрания депутатов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 19.12.2014 №64//284 , решением Собрания депутатов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 от 23.12.2021 №108/371 «О внесении изменений и дополнений в решение Собрания депутатов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Курской области от 21.12.2020</w:t>
      </w:r>
      <w:r>
        <w:rPr>
          <w:rFonts w:cs="Arial"/>
          <w:sz w:val="24"/>
        </w:rPr>
        <w:t xml:space="preserve"> года № 89/311 «</w:t>
      </w:r>
      <w:r>
        <w:rPr>
          <w:rFonts w:cs="Arial"/>
          <w:bCs/>
          <w:sz w:val="24"/>
        </w:rPr>
        <w:t>О бюджете муниципального образования «</w:t>
      </w:r>
      <w:proofErr w:type="spellStart"/>
      <w:r>
        <w:rPr>
          <w:rFonts w:cs="Arial"/>
          <w:bCs/>
          <w:sz w:val="24"/>
        </w:rPr>
        <w:t>Гостомлянский</w:t>
      </w:r>
      <w:proofErr w:type="spellEnd"/>
      <w:r>
        <w:rPr>
          <w:rFonts w:cs="Arial"/>
          <w:bCs/>
          <w:sz w:val="24"/>
        </w:rPr>
        <w:t xml:space="preserve"> сельсовет» </w:t>
      </w:r>
      <w:proofErr w:type="spellStart"/>
      <w:r>
        <w:rPr>
          <w:rFonts w:cs="Arial"/>
          <w:bCs/>
          <w:sz w:val="24"/>
        </w:rPr>
        <w:t>Медвенского</w:t>
      </w:r>
      <w:proofErr w:type="spellEnd"/>
      <w:r>
        <w:rPr>
          <w:rFonts w:cs="Arial"/>
          <w:bCs/>
          <w:sz w:val="24"/>
        </w:rPr>
        <w:t xml:space="preserve"> района Курской области на 2021 год </w:t>
      </w:r>
      <w:r>
        <w:rPr>
          <w:rFonts w:cs="Arial"/>
          <w:sz w:val="24"/>
        </w:rPr>
        <w:t>и плановый период 2022 и 2023 годов</w:t>
      </w:r>
      <w:r>
        <w:rPr>
          <w:sz w:val="24"/>
        </w:rPr>
        <w:t xml:space="preserve">»», Администрация </w:t>
      </w:r>
      <w:proofErr w:type="spellStart"/>
      <w:r>
        <w:rPr>
          <w:sz w:val="24"/>
        </w:rPr>
        <w:t>Гостомлянского</w:t>
      </w:r>
      <w:proofErr w:type="spellEnd"/>
      <w:r>
        <w:rPr>
          <w:sz w:val="24"/>
        </w:rPr>
        <w:t xml:space="preserve"> сельсовета </w:t>
      </w:r>
      <w:proofErr w:type="spellStart"/>
      <w:r>
        <w:rPr>
          <w:sz w:val="24"/>
        </w:rPr>
        <w:t>Медвенского</w:t>
      </w:r>
      <w:proofErr w:type="spellEnd"/>
      <w:r>
        <w:rPr>
          <w:sz w:val="24"/>
        </w:rPr>
        <w:t xml:space="preserve"> района ПОСТАНОВЛЯЕТ:</w:t>
      </w:r>
    </w:p>
    <w:p w:rsidR="00A6623B" w:rsidRDefault="00A6623B" w:rsidP="00A6623B">
      <w:pPr>
        <w:pStyle w:val="a3"/>
        <w:spacing w:before="0" w:after="0" w:line="102" w:lineRule="atLeast"/>
        <w:ind w:firstLine="709"/>
        <w:jc w:val="both"/>
        <w:rPr>
          <w:rFonts w:cs="Arial"/>
        </w:rPr>
      </w:pPr>
      <w:r>
        <w:rPr>
          <w:rFonts w:cs="Arial"/>
        </w:rPr>
        <w:t xml:space="preserve">1. В постановлении Администрации </w:t>
      </w:r>
      <w:proofErr w:type="spellStart"/>
      <w:r>
        <w:rPr>
          <w:rFonts w:cs="Arial"/>
        </w:rPr>
        <w:t>Гостомлянского</w:t>
      </w:r>
      <w:proofErr w:type="spellEnd"/>
      <w:r>
        <w:rPr>
          <w:rFonts w:cs="Arial"/>
        </w:rPr>
        <w:t xml:space="preserve"> сельсовета </w:t>
      </w:r>
      <w:proofErr w:type="spellStart"/>
      <w:r>
        <w:rPr>
          <w:rFonts w:cs="Arial"/>
        </w:rPr>
        <w:t>Медвенского</w:t>
      </w:r>
      <w:proofErr w:type="spellEnd"/>
      <w:r>
        <w:rPr>
          <w:rFonts w:cs="Arial"/>
        </w:rPr>
        <w:t xml:space="preserve"> района от 21.12.2020 №91-па «Об утверждении муниципальной программы «Развитие культуры </w:t>
      </w:r>
      <w:proofErr w:type="spellStart"/>
      <w:r>
        <w:rPr>
          <w:rFonts w:cs="Arial"/>
        </w:rPr>
        <w:t>Гостомлянского</w:t>
      </w:r>
      <w:proofErr w:type="spellEnd"/>
      <w:r>
        <w:rPr>
          <w:rFonts w:cs="Arial"/>
        </w:rPr>
        <w:t xml:space="preserve"> сельсовета </w:t>
      </w:r>
      <w:proofErr w:type="spellStart"/>
      <w:r>
        <w:rPr>
          <w:rFonts w:cs="Arial"/>
        </w:rPr>
        <w:t>Медвенского</w:t>
      </w:r>
      <w:proofErr w:type="spellEnd"/>
      <w:r>
        <w:rPr>
          <w:rFonts w:cs="Arial"/>
        </w:rPr>
        <w:t xml:space="preserve"> района Курской области на 2021-2023 годы»</w:t>
      </w:r>
      <w:proofErr w:type="gramStart"/>
      <w:r>
        <w:rPr>
          <w:rFonts w:cs="Arial"/>
        </w:rPr>
        <w:t xml:space="preserve"> :</w:t>
      </w:r>
      <w:proofErr w:type="gramEnd"/>
    </w:p>
    <w:p w:rsidR="00A6623B" w:rsidRDefault="00A6623B" w:rsidP="00A6623B">
      <w:pPr>
        <w:ind w:firstLine="709"/>
        <w:jc w:val="both"/>
        <w:rPr>
          <w:sz w:val="24"/>
        </w:rPr>
      </w:pPr>
      <w:r>
        <w:rPr>
          <w:rFonts w:cs="Arial"/>
        </w:rPr>
        <w:t xml:space="preserve">1.1. </w:t>
      </w:r>
      <w:r>
        <w:rPr>
          <w:sz w:val="24"/>
        </w:rPr>
        <w:t>В Паспорте Программы позицию «Объемы и источники финансирования  Программы» изложить в новой редакции:</w:t>
      </w:r>
    </w:p>
    <w:p w:rsidR="00A6623B" w:rsidRDefault="00A6623B" w:rsidP="00A6623B">
      <w:pPr>
        <w:suppressAutoHyphens w:val="0"/>
        <w:rPr>
          <w:sz w:val="24"/>
        </w:rPr>
      </w:pPr>
      <w:r>
        <w:rPr>
          <w:sz w:val="24"/>
        </w:rPr>
        <w:t xml:space="preserve">     «Финансирование мероприятий подпрограммы 1 осуществляется за счет всех источников финансирования в объемах, предусмотренных Программой, утвержденных решением Собрания депутатов о бюджете на очередной финансовый год и на плановый период.</w:t>
      </w:r>
    </w:p>
    <w:p w:rsidR="00A6623B" w:rsidRDefault="00A6623B" w:rsidP="00A6623B">
      <w:pPr>
        <w:suppressAutoHyphens w:val="0"/>
        <w:rPr>
          <w:sz w:val="24"/>
        </w:rPr>
      </w:pPr>
      <w:r>
        <w:rPr>
          <w:sz w:val="24"/>
        </w:rPr>
        <w:t xml:space="preserve">Общий объем средств местного бюджета, необходимый для финансирования составляет 4891624,30руб., </w:t>
      </w:r>
    </w:p>
    <w:p w:rsidR="00A6623B" w:rsidRDefault="00A6623B" w:rsidP="00A6623B">
      <w:pPr>
        <w:suppressAutoHyphens w:val="0"/>
        <w:rPr>
          <w:sz w:val="24"/>
        </w:rPr>
      </w:pPr>
      <w:r>
        <w:rPr>
          <w:sz w:val="24"/>
        </w:rPr>
        <w:t>в том числе:</w:t>
      </w:r>
    </w:p>
    <w:p w:rsidR="00A6623B" w:rsidRDefault="00A6623B" w:rsidP="00A6623B">
      <w:pPr>
        <w:suppressAutoHyphens w:val="0"/>
        <w:rPr>
          <w:sz w:val="24"/>
        </w:rPr>
      </w:pPr>
      <w:r>
        <w:rPr>
          <w:sz w:val="24"/>
        </w:rPr>
        <w:t>2021 год – 2601513,30 руб.;</w:t>
      </w:r>
    </w:p>
    <w:p w:rsidR="00A6623B" w:rsidRDefault="00A6623B" w:rsidP="00A6623B">
      <w:pPr>
        <w:suppressAutoHyphens w:val="0"/>
        <w:rPr>
          <w:sz w:val="24"/>
        </w:rPr>
      </w:pPr>
      <w:r>
        <w:rPr>
          <w:sz w:val="24"/>
        </w:rPr>
        <w:t>2022 год – 1143447,00 руб.</w:t>
      </w:r>
    </w:p>
    <w:p w:rsidR="00A6623B" w:rsidRDefault="00A6623B" w:rsidP="00A6623B">
      <w:pPr>
        <w:pStyle w:val="a3"/>
        <w:spacing w:before="0" w:after="0" w:line="102" w:lineRule="atLeast"/>
        <w:jc w:val="both"/>
        <w:rPr>
          <w:rFonts w:cs="Arial"/>
        </w:rPr>
      </w:pPr>
      <w:r>
        <w:rPr>
          <w:rFonts w:cs="Arial"/>
        </w:rPr>
        <w:lastRenderedPageBreak/>
        <w:t>2023 год – 1146664,00руб.»</w:t>
      </w:r>
    </w:p>
    <w:p w:rsidR="00A6623B" w:rsidRDefault="00A6623B" w:rsidP="00A6623B">
      <w:pPr>
        <w:ind w:firstLine="60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2. Начальнику отдела бюджетного учета и отчетности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 при уточнении бюджета </w:t>
      </w:r>
      <w:proofErr w:type="spellStart"/>
      <w:r>
        <w:rPr>
          <w:rFonts w:cs="Arial"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 на 2021 год и плановый период 2022-2023 годов предусматривать ассигнования на реализацию Программы.</w:t>
      </w:r>
    </w:p>
    <w:p w:rsidR="00A6623B" w:rsidRDefault="00A6623B" w:rsidP="00A6623B">
      <w:pPr>
        <w:ind w:right="-115" w:firstLine="5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3. </w:t>
      </w:r>
      <w:proofErr w:type="gramStart"/>
      <w:r>
        <w:rPr>
          <w:rFonts w:cs="Arial"/>
          <w:sz w:val="24"/>
        </w:rPr>
        <w:t>Контроль за</w:t>
      </w:r>
      <w:proofErr w:type="gramEnd"/>
      <w:r>
        <w:rPr>
          <w:rFonts w:cs="Arial"/>
          <w:sz w:val="24"/>
        </w:rPr>
        <w:t xml:space="preserve"> настоящим постановлением оставляю за собой.</w:t>
      </w:r>
    </w:p>
    <w:p w:rsidR="00A6623B" w:rsidRDefault="00A6623B" w:rsidP="00A6623B">
      <w:pPr>
        <w:ind w:firstLine="567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4.Настоящее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>
        <w:rPr>
          <w:rFonts w:cs="Arial"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сельсовета </w:t>
      </w: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Курской области в сети «Интернет».</w:t>
      </w:r>
    </w:p>
    <w:p w:rsidR="00A6623B" w:rsidRDefault="00A6623B" w:rsidP="00A6623B">
      <w:pPr>
        <w:spacing w:line="100" w:lineRule="atLeast"/>
        <w:jc w:val="both"/>
        <w:rPr>
          <w:rFonts w:cs="Arial"/>
          <w:sz w:val="24"/>
        </w:rPr>
      </w:pPr>
    </w:p>
    <w:p w:rsidR="00A6623B" w:rsidRDefault="00A6623B" w:rsidP="00A6623B">
      <w:pPr>
        <w:spacing w:line="100" w:lineRule="atLeast"/>
        <w:jc w:val="both"/>
        <w:rPr>
          <w:rFonts w:cs="Arial"/>
          <w:sz w:val="24"/>
        </w:rPr>
      </w:pPr>
    </w:p>
    <w:p w:rsidR="00A6623B" w:rsidRDefault="00A6623B" w:rsidP="00A6623B">
      <w:pPr>
        <w:spacing w:line="100" w:lineRule="atLeast"/>
        <w:rPr>
          <w:rFonts w:cs="Arial"/>
          <w:sz w:val="24"/>
        </w:rPr>
      </w:pPr>
    </w:p>
    <w:p w:rsidR="00A6623B" w:rsidRDefault="00A6623B" w:rsidP="00A6623B">
      <w:pPr>
        <w:spacing w:line="100" w:lineRule="atLeast"/>
        <w:rPr>
          <w:rFonts w:cs="Arial"/>
          <w:sz w:val="24"/>
        </w:rPr>
      </w:pPr>
    </w:p>
    <w:p w:rsidR="00A6623B" w:rsidRDefault="00A6623B" w:rsidP="00A6623B">
      <w:pPr>
        <w:spacing w:line="100" w:lineRule="atLeast"/>
        <w:rPr>
          <w:rFonts w:cs="Arial"/>
          <w:sz w:val="24"/>
        </w:rPr>
      </w:pPr>
      <w:r>
        <w:rPr>
          <w:rFonts w:cs="Arial"/>
          <w:sz w:val="24"/>
        </w:rPr>
        <w:t xml:space="preserve">Глава </w:t>
      </w:r>
      <w:proofErr w:type="spellStart"/>
      <w:r>
        <w:rPr>
          <w:rFonts w:cs="Arial"/>
          <w:sz w:val="24"/>
        </w:rPr>
        <w:t>Гостомлянского</w:t>
      </w:r>
      <w:proofErr w:type="spellEnd"/>
      <w:r>
        <w:rPr>
          <w:rFonts w:cs="Arial"/>
          <w:sz w:val="24"/>
        </w:rPr>
        <w:t xml:space="preserve"> сельсовета</w:t>
      </w:r>
    </w:p>
    <w:p w:rsidR="00A6623B" w:rsidRDefault="00A6623B" w:rsidP="00A6623B">
      <w:pPr>
        <w:spacing w:line="100" w:lineRule="atLeast"/>
        <w:rPr>
          <w:rFonts w:cs="Arial"/>
          <w:sz w:val="24"/>
        </w:rPr>
      </w:pPr>
      <w:proofErr w:type="spellStart"/>
      <w:r>
        <w:rPr>
          <w:rFonts w:cs="Arial"/>
          <w:sz w:val="24"/>
        </w:rPr>
        <w:t>Медвенского</w:t>
      </w:r>
      <w:proofErr w:type="spellEnd"/>
      <w:r>
        <w:rPr>
          <w:rFonts w:cs="Arial"/>
          <w:sz w:val="24"/>
        </w:rPr>
        <w:t xml:space="preserve"> района                                                                 </w:t>
      </w:r>
      <w:proofErr w:type="spellStart"/>
      <w:r>
        <w:rPr>
          <w:rFonts w:cs="Arial"/>
          <w:sz w:val="24"/>
        </w:rPr>
        <w:t>А.Н.Харланов</w:t>
      </w:r>
      <w:proofErr w:type="spellEnd"/>
    </w:p>
    <w:p w:rsidR="00A6623B" w:rsidRPr="00CB296F" w:rsidRDefault="00A6623B" w:rsidP="00A6623B">
      <w:pPr>
        <w:rPr>
          <w:rFonts w:cs="Arial"/>
          <w:sz w:val="24"/>
        </w:rPr>
      </w:pPr>
    </w:p>
    <w:p w:rsidR="00A6623B" w:rsidRPr="00CB296F" w:rsidRDefault="00A6623B" w:rsidP="00A6623B">
      <w:pPr>
        <w:rPr>
          <w:rFonts w:cs="Arial"/>
          <w:sz w:val="24"/>
        </w:rPr>
      </w:pPr>
    </w:p>
    <w:p w:rsidR="003A7F52" w:rsidRDefault="00A6623B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EE"/>
    <w:rsid w:val="0030799A"/>
    <w:rsid w:val="00A6623B"/>
    <w:rsid w:val="00B67EB4"/>
    <w:rsid w:val="00C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2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rsid w:val="00A6623B"/>
    <w:pPr>
      <w:suppressAutoHyphens w:val="0"/>
      <w:spacing w:before="280" w:after="11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3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62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rmal (Web)"/>
    <w:basedOn w:val="a"/>
    <w:rsid w:val="00A6623B"/>
    <w:pPr>
      <w:suppressAutoHyphens w:val="0"/>
      <w:spacing w:before="280" w:after="119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2333</Characters>
  <Application>Microsoft Office Word</Application>
  <DocSecurity>0</DocSecurity>
  <Lines>19</Lines>
  <Paragraphs>5</Paragraphs>
  <ScaleCrop>false</ScaleCrop>
  <Company>HP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2022-03-29T07:49:00Z</dcterms:created>
  <dcterms:modified xsi:type="dcterms:W3CDTF">2022-03-29T07:49:00Z</dcterms:modified>
</cp:coreProperties>
</file>