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Справочная информация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Гостомлянского сельсовета Медвенского района (далее – Администрация) располагается по адресу: Курская область, Медвенский район, с.1-я Гостомля д.4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 работы Администрации: с понедельника по пятницу включительно: с 9.00 до 17.00.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Перерыв с 13.00 до 14.00.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Прием, а также консультирование по вопросам, связанным с предоставлением муниципальной услуги осуществляется по: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32" w:type="dxa"/>
      </w:tblPr>
      <w:tblGrid>
        <w:gridCol w:w="4622"/>
        <w:gridCol w:w="4884"/>
      </w:tblGrid>
      <w:tr>
        <w:trPr>
          <w:trHeight w:val="0" w:hRule="atLeast"/>
          <w:jc w:val="left"/>
        </w:trPr>
        <w:tc>
          <w:tcPr>
            <w:tcW w:w="462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Понедельник</w:t>
            </w:r>
          </w:p>
        </w:tc>
        <w:tc>
          <w:tcPr>
            <w:tcW w:w="48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9.00 до 12.00</w:t>
            </w:r>
          </w:p>
        </w:tc>
      </w:tr>
      <w:tr>
        <w:trPr>
          <w:trHeight w:val="0" w:hRule="atLeast"/>
          <w:jc w:val="left"/>
        </w:trPr>
        <w:tc>
          <w:tcPr>
            <w:tcW w:w="462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Среда</w:t>
            </w:r>
          </w:p>
        </w:tc>
        <w:tc>
          <w:tcPr>
            <w:tcW w:w="48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9.00 до 12.00</w:t>
            </w:r>
          </w:p>
        </w:tc>
      </w:tr>
      <w:tr>
        <w:trPr>
          <w:trHeight w:val="0" w:hRule="atLeast"/>
          <w:jc w:val="left"/>
        </w:trPr>
        <w:tc>
          <w:tcPr>
            <w:tcW w:w="4622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836967" w:sz="0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Пятница</w:t>
            </w:r>
          </w:p>
        </w:tc>
        <w:tc>
          <w:tcPr>
            <w:tcW w:w="4884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auto" w:fill="auto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9.00 до 12.00</w:t>
            </w:r>
          </w:p>
        </w:tc>
      </w:tr>
    </w:tbl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Выходные дни: - суббота, воскресенье.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предпраздничные дни время работы Администрации сокращается на один час.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Уполномоченный МФЦ (далее - ОБУ «МФЦ») располагается по адресу: Курская обл., г. Курск, ул. В.Луговая, 24.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 работы ОБУ «МФЦ»: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Понедельник, вторник, среда, пятница с 9.00 до 18.00 час.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Четверг с 9.00 до 20.00 час.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Суббота с 9.00 до 16.00 час.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Выходной день - воскресенье.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Филиал областного бюджетного учреждения «Многофункциональный центр по предоставлению государственных и муниципальных услуг» по Медвенскому району (далее - МФЦ) располагается по адресу: Курская область, п. Медвенка, ул. Советская, д. 20.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График работы МФЦ с понедельника по пятницу (субботу) включительно: с 9.00 часов до 18.00 часов. Без перерыва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Выходные дни – (суббота), воскресенье.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предпраздничные дни время работы Администрации района, ОБУ «МФЦ», МФЦ, сокращается на один час.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Справочные телефоны: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Администрация: 8-(471 46) 4-72-41;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 «МФЦ»: +7 (4712) 74-14-80;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МФЦ:</w:t>
      </w:r>
      <w:r>
        <w:rPr>
          <w:rFonts w:ascii="Times New Roman" w:hAnsi="Times New Roman" w:cs="Times New Roman" w:eastAsia="Times New Roman"/>
          <w:color w:val="252525"/>
          <w:spacing w:val="0"/>
          <w:position w:val="0"/>
          <w:sz w:val="28"/>
          <w:shd w:fill="auto" w:val="clear"/>
        </w:rPr>
        <w:t xml:space="preserve">8(47146) 4-15-84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официального сайта Администрации: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http://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gostomlja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.rkursk.ru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 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почта: amosovka-m46@yandex.ru;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официального сайта ОБУ «МФЦ»: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www.mfc-kursk.ru</w:t>
        </w:r>
      </w:hyperlink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 .,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электронная почта: mfc@rkursk.ru.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Адреса портала госуслуг: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федеральная государственная информационная система «Единый портал государственных и муниципальных услуг (функций)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https://www.gosuslugi.ru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(далее – Единый портал);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mfc-kursk.ru/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://nizhnezeut.rkursk.ru/" Id="docRId0" Type="http://schemas.openxmlformats.org/officeDocument/2006/relationships/hyperlink"/><Relationship TargetMode="External" Target="https://www.gosuslugi.ru/" Id="docRId2" Type="http://schemas.openxmlformats.org/officeDocument/2006/relationships/hyperlink"/><Relationship Target="styles.xml" Id="docRId4" Type="http://schemas.openxmlformats.org/officeDocument/2006/relationships/styles"/></Relationships>
</file>